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FC970" w14:textId="77777777" w:rsidR="000F295F" w:rsidRDefault="000F295F" w:rsidP="000F295F">
      <w:pPr>
        <w:pStyle w:val="NoSpacing"/>
      </w:pPr>
      <w:r>
        <w:rPr>
          <w:u w:val="single"/>
        </w:rPr>
        <w:t>Thomas OLYVER</w:t>
      </w:r>
      <w:r>
        <w:t xml:space="preserve">       (fl.1483)</w:t>
      </w:r>
    </w:p>
    <w:p w14:paraId="071F836A" w14:textId="77777777" w:rsidR="000F295F" w:rsidRDefault="000F295F" w:rsidP="000F295F">
      <w:pPr>
        <w:pStyle w:val="NoSpacing"/>
      </w:pPr>
      <w:r>
        <w:t>Abbot of Buckland.</w:t>
      </w:r>
    </w:p>
    <w:p w14:paraId="5F01360D" w14:textId="77777777" w:rsidR="000F295F" w:rsidRDefault="000F295F" w:rsidP="000F295F">
      <w:pPr>
        <w:pStyle w:val="NoSpacing"/>
      </w:pPr>
    </w:p>
    <w:p w14:paraId="4C836D12" w14:textId="2626376F" w:rsidR="000F295F" w:rsidRDefault="000F295F" w:rsidP="000F295F">
      <w:pPr>
        <w:pStyle w:val="NoSpacing"/>
      </w:pPr>
    </w:p>
    <w:p w14:paraId="58146E1A" w14:textId="77777777" w:rsidR="001F4CBF" w:rsidRPr="001F4CBF" w:rsidRDefault="001F4CBF" w:rsidP="001F4CBF">
      <w:pPr>
        <w:spacing w:after="0" w:line="240" w:lineRule="auto"/>
        <w:rPr>
          <w:rFonts w:eastAsia="Calibri"/>
          <w:lang w:eastAsia="en-US"/>
        </w:rPr>
      </w:pPr>
      <w:r w:rsidRPr="001F4CBF">
        <w:rPr>
          <w:rFonts w:eastAsia="Calibri"/>
          <w:lang w:eastAsia="en-US"/>
        </w:rPr>
        <w:tab/>
        <w:t>1483</w:t>
      </w:r>
      <w:r w:rsidRPr="001F4CBF">
        <w:rPr>
          <w:rFonts w:eastAsia="Calibri"/>
          <w:lang w:eastAsia="en-US"/>
        </w:rPr>
        <w:tab/>
        <w:t xml:space="preserve">Thomas </w:t>
      </w:r>
      <w:proofErr w:type="spellStart"/>
      <w:r w:rsidRPr="001F4CBF">
        <w:rPr>
          <w:rFonts w:eastAsia="Calibri"/>
          <w:lang w:eastAsia="en-US"/>
        </w:rPr>
        <w:t>Coterell</w:t>
      </w:r>
      <w:proofErr w:type="spellEnd"/>
      <w:r w:rsidRPr="001F4CBF">
        <w:rPr>
          <w:rFonts w:eastAsia="Calibri"/>
          <w:lang w:eastAsia="en-US"/>
        </w:rPr>
        <w:t>, esquire(q.v.), brought a plaint of debt against him.</w:t>
      </w:r>
    </w:p>
    <w:p w14:paraId="23296CC0" w14:textId="65C07DD2" w:rsidR="001F4CBF" w:rsidRPr="001F4CBF" w:rsidRDefault="001F4CBF" w:rsidP="001F4CBF">
      <w:pPr>
        <w:spacing w:after="0" w:line="240" w:lineRule="auto"/>
        <w:rPr>
          <w:rFonts w:eastAsia="Calibri"/>
          <w:lang w:eastAsia="en-US"/>
        </w:rPr>
      </w:pPr>
      <w:r w:rsidRPr="001F4CBF">
        <w:rPr>
          <w:rFonts w:eastAsia="Calibri"/>
          <w:lang w:eastAsia="en-US"/>
        </w:rPr>
        <w:tab/>
      </w:r>
      <w:r w:rsidRPr="001F4CBF">
        <w:rPr>
          <w:rFonts w:eastAsia="Calibri"/>
          <w:lang w:eastAsia="en-US"/>
        </w:rPr>
        <w:tab/>
        <w:t>(</w:t>
      </w:r>
      <w:proofErr w:type="gramStart"/>
      <w:r w:rsidRPr="001F4CBF">
        <w:rPr>
          <w:rFonts w:eastAsia="Calibri"/>
          <w:lang w:eastAsia="en-US"/>
        </w:rPr>
        <w:t>http://aalt.law.uh.edu/Indices/CP40Indices/CP40no883Pl.htm )</w:t>
      </w:r>
      <w:proofErr w:type="gramEnd"/>
    </w:p>
    <w:p w14:paraId="68FC33B0" w14:textId="77777777" w:rsidR="000F295F" w:rsidRDefault="000F295F" w:rsidP="000F295F">
      <w:pPr>
        <w:pStyle w:val="NoSpacing"/>
      </w:pPr>
      <w:r>
        <w:tab/>
        <w:t>1483</w:t>
      </w:r>
      <w:r>
        <w:tab/>
        <w:t xml:space="preserve">John </w:t>
      </w:r>
      <w:proofErr w:type="spellStart"/>
      <w:r>
        <w:t>Sapcote</w:t>
      </w:r>
      <w:proofErr w:type="spellEnd"/>
      <w:r>
        <w:t xml:space="preserve">(q.v.) and Thomas </w:t>
      </w:r>
      <w:proofErr w:type="spellStart"/>
      <w:r>
        <w:t>Sapcote</w:t>
      </w:r>
      <w:proofErr w:type="spellEnd"/>
      <w:r>
        <w:t>(q.v.) brought a plaint of</w:t>
      </w:r>
    </w:p>
    <w:p w14:paraId="2E57D336" w14:textId="77777777" w:rsidR="000F295F" w:rsidRDefault="000F295F" w:rsidP="000F295F">
      <w:pPr>
        <w:pStyle w:val="NoSpacing"/>
      </w:pPr>
      <w:r>
        <w:tab/>
      </w:r>
      <w:r>
        <w:tab/>
      </w:r>
      <w:proofErr w:type="spellStart"/>
      <w:r>
        <w:t>quare</w:t>
      </w:r>
      <w:proofErr w:type="spellEnd"/>
      <w:r>
        <w:t xml:space="preserve"> </w:t>
      </w:r>
      <w:proofErr w:type="spellStart"/>
      <w:r>
        <w:t>impedit</w:t>
      </w:r>
      <w:proofErr w:type="spellEnd"/>
      <w:r>
        <w:t xml:space="preserve"> against him, Thomas Grey, Marquis of</w:t>
      </w:r>
    </w:p>
    <w:p w14:paraId="7A4E8426" w14:textId="77777777" w:rsidR="000F295F" w:rsidRDefault="000F295F" w:rsidP="000F295F">
      <w:pPr>
        <w:pStyle w:val="NoSpacing"/>
      </w:pPr>
      <w:r>
        <w:tab/>
      </w:r>
      <w:r>
        <w:tab/>
        <w:t>Dorset(q.v.) and Peter Courtenay, Bishop of Exeter.(q.v.).</w:t>
      </w:r>
    </w:p>
    <w:p w14:paraId="31309539" w14:textId="3212C7CE" w:rsidR="000F295F" w:rsidRDefault="000F295F" w:rsidP="000F295F">
      <w:pPr>
        <w:pStyle w:val="NoSpacing"/>
        <w:ind w:left="720" w:hanging="720"/>
      </w:pPr>
      <w:r>
        <w:tab/>
      </w:r>
      <w:r>
        <w:tab/>
        <w:t>(</w:t>
      </w:r>
      <w:hyperlink r:id="rId6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14:paraId="1B8971F9" w14:textId="77777777" w:rsidR="00FA3BF2" w:rsidRDefault="00FA3BF2" w:rsidP="00FA3BF2">
      <w:pPr>
        <w:pStyle w:val="NoSpacing"/>
      </w:pPr>
      <w:r>
        <w:tab/>
        <w:t>1484</w:t>
      </w:r>
      <w:r>
        <w:tab/>
        <w:t xml:space="preserve">William </w:t>
      </w:r>
      <w:proofErr w:type="spellStart"/>
      <w:r>
        <w:t>Gaske</w:t>
      </w:r>
      <w:proofErr w:type="spellEnd"/>
      <w:r>
        <w:t xml:space="preserve"> of London, vintner(q.v.), brought a plaint of debt against him.</w:t>
      </w:r>
    </w:p>
    <w:p w14:paraId="1587F332" w14:textId="0BA824AD" w:rsidR="00FA3BF2" w:rsidRDefault="00FA3BF2" w:rsidP="00FA3BF2">
      <w:pPr>
        <w:pStyle w:val="NoSpacing"/>
      </w:pPr>
      <w:r>
        <w:tab/>
      </w:r>
      <w:r>
        <w:tab/>
        <w:t>(</w:t>
      </w:r>
      <w:hyperlink r:id="rId7" w:history="1">
        <w:r w:rsidRPr="0034196D">
          <w:rPr>
            <w:rStyle w:val="Hyperlink"/>
          </w:rPr>
          <w:t>http://aalt.law.uh.edu/Indices/CP40Indices/CP40no888Pl.htm</w:t>
        </w:r>
      </w:hyperlink>
      <w:r>
        <w:t>)</w:t>
      </w:r>
    </w:p>
    <w:p w14:paraId="0A0BD845" w14:textId="77777777" w:rsidR="00C771CD" w:rsidRDefault="00C771CD" w:rsidP="00C771CD">
      <w:pPr>
        <w:pStyle w:val="NoSpacing"/>
      </w:pPr>
      <w:r>
        <w:tab/>
        <w:t>1484</w:t>
      </w:r>
      <w:r>
        <w:tab/>
        <w:t xml:space="preserve">John </w:t>
      </w:r>
      <w:proofErr w:type="spellStart"/>
      <w:r>
        <w:t>Sapcote</w:t>
      </w:r>
      <w:proofErr w:type="spellEnd"/>
      <w:r>
        <w:t xml:space="preserve">(q.v.) and Thomas </w:t>
      </w:r>
      <w:proofErr w:type="spellStart"/>
      <w:r>
        <w:t>Sapcote</w:t>
      </w:r>
      <w:proofErr w:type="spellEnd"/>
      <w:r>
        <w:t xml:space="preserve">(q.v.) brought a plaint of </w:t>
      </w:r>
      <w:proofErr w:type="spellStart"/>
      <w:r>
        <w:t>quare</w:t>
      </w:r>
      <w:proofErr w:type="spellEnd"/>
    </w:p>
    <w:p w14:paraId="037492E1" w14:textId="77777777" w:rsidR="00C771CD" w:rsidRDefault="00C771CD" w:rsidP="00C771CD">
      <w:pPr>
        <w:pStyle w:val="NoSpacing"/>
      </w:pPr>
      <w:r>
        <w:tab/>
      </w:r>
      <w:r>
        <w:tab/>
      </w:r>
      <w:proofErr w:type="spellStart"/>
      <w:r>
        <w:t>impedit</w:t>
      </w:r>
      <w:proofErr w:type="spellEnd"/>
      <w:r>
        <w:t xml:space="preserve"> against him, Thomas Grey, Marquis of Dorset(q.v.), and Peter </w:t>
      </w:r>
    </w:p>
    <w:p w14:paraId="2A3383FA" w14:textId="77777777" w:rsidR="00C771CD" w:rsidRDefault="00C771CD" w:rsidP="00C771CD">
      <w:pPr>
        <w:pStyle w:val="NoSpacing"/>
        <w:ind w:left="720" w:firstLine="720"/>
      </w:pPr>
      <w:r>
        <w:t>Courtenay, Bishop of Exeter(q.v.).</w:t>
      </w:r>
    </w:p>
    <w:p w14:paraId="4C93BC91" w14:textId="155AD72E" w:rsidR="00C771CD" w:rsidRDefault="00C771CD" w:rsidP="00C771CD">
      <w:pPr>
        <w:pStyle w:val="NoSpacing"/>
      </w:pPr>
      <w:r>
        <w:tab/>
      </w:r>
      <w:r>
        <w:tab/>
        <w:t>(</w:t>
      </w:r>
      <w:hyperlink r:id="rId8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14:paraId="2FD98972" w14:textId="77777777" w:rsidR="000F295F" w:rsidRDefault="000F295F" w:rsidP="000F295F">
      <w:pPr>
        <w:pStyle w:val="NoSpacing"/>
        <w:ind w:left="720" w:hanging="720"/>
      </w:pPr>
    </w:p>
    <w:p w14:paraId="4B964A75" w14:textId="68A925EC" w:rsidR="00FA3BF2" w:rsidRDefault="00FA3BF2" w:rsidP="000F295F">
      <w:pPr>
        <w:pStyle w:val="NoSpacing"/>
      </w:pPr>
    </w:p>
    <w:p w14:paraId="11FEBD0D" w14:textId="3C20AF8B" w:rsidR="00C771CD" w:rsidRDefault="00C771CD" w:rsidP="000F295F">
      <w:pPr>
        <w:pStyle w:val="NoSpacing"/>
      </w:pPr>
      <w:r>
        <w:t xml:space="preserve">  8 October 2019</w:t>
      </w:r>
    </w:p>
    <w:p w14:paraId="4CFB350C" w14:textId="5C924BBE" w:rsidR="001F4CBF" w:rsidRPr="00C009D8" w:rsidRDefault="001F4CBF" w:rsidP="000F295F">
      <w:pPr>
        <w:pStyle w:val="NoSpacing"/>
      </w:pPr>
      <w:r>
        <w:t xml:space="preserve">  3 May 2020</w:t>
      </w:r>
    </w:p>
    <w:sectPr w:rsidR="001F4CBF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D75F7" w14:textId="77777777" w:rsidR="000F295F" w:rsidRDefault="000F295F" w:rsidP="00920DE3">
      <w:pPr>
        <w:spacing w:after="0" w:line="240" w:lineRule="auto"/>
      </w:pPr>
      <w:r>
        <w:separator/>
      </w:r>
    </w:p>
  </w:endnote>
  <w:endnote w:type="continuationSeparator" w:id="0">
    <w:p w14:paraId="7B8F9CA5" w14:textId="77777777" w:rsidR="000F295F" w:rsidRDefault="000F295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CE1438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3BB42C" w14:textId="77777777" w:rsidR="00C009D8" w:rsidRPr="00C009D8" w:rsidRDefault="00C009D8">
    <w:pPr>
      <w:pStyle w:val="Footer"/>
    </w:pPr>
    <w:r>
      <w:t>Copyright I.S.Rogers 9 August 2013</w:t>
    </w:r>
  </w:p>
  <w:p w14:paraId="487BFCB6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305E1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681E2" w14:textId="77777777" w:rsidR="000F295F" w:rsidRDefault="000F295F" w:rsidP="00920DE3">
      <w:pPr>
        <w:spacing w:after="0" w:line="240" w:lineRule="auto"/>
      </w:pPr>
      <w:r>
        <w:separator/>
      </w:r>
    </w:p>
  </w:footnote>
  <w:footnote w:type="continuationSeparator" w:id="0">
    <w:p w14:paraId="6DBCFEBF" w14:textId="77777777" w:rsidR="000F295F" w:rsidRDefault="000F295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62099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544CC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FA389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295F"/>
    <w:rsid w:val="000F295F"/>
    <w:rsid w:val="00120749"/>
    <w:rsid w:val="001F4CBF"/>
    <w:rsid w:val="00624CAE"/>
    <w:rsid w:val="00920DE3"/>
    <w:rsid w:val="00C009D8"/>
    <w:rsid w:val="00C771CD"/>
    <w:rsid w:val="00CF53C8"/>
    <w:rsid w:val="00E47068"/>
    <w:rsid w:val="00FA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8F957"/>
  <w15:docId w15:val="{6866B6C2-5ABD-4EDF-9E00-21432CA3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0F295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295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47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888Pl.htm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4</cp:revision>
  <dcterms:created xsi:type="dcterms:W3CDTF">2015-01-12T21:42:00Z</dcterms:created>
  <dcterms:modified xsi:type="dcterms:W3CDTF">2020-05-03T13:47:00Z</dcterms:modified>
</cp:coreProperties>
</file>